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BE5" w:rsidRDefault="006D51EB">
      <w:pPr>
        <w:pStyle w:val="a3"/>
        <w:spacing w:line="400" w:lineRule="exact"/>
        <w:jc w:val="center"/>
        <w:rPr>
          <w:rFonts w:ascii="黑体" w:eastAsia="黑体" w:hAnsi="Times New Roman"/>
          <w:b/>
          <w:sz w:val="36"/>
          <w:szCs w:val="36"/>
        </w:rPr>
      </w:pPr>
      <w:r>
        <w:rPr>
          <w:rFonts w:ascii="黑体" w:eastAsia="黑体" w:hAnsi="Times New Roman" w:hint="eastAsia"/>
          <w:b/>
          <w:sz w:val="36"/>
          <w:szCs w:val="36"/>
        </w:rPr>
        <w:t>中国人民大学</w:t>
      </w:r>
      <w:r>
        <w:rPr>
          <w:rFonts w:ascii="黑体" w:eastAsia="黑体" w:hAnsi="Times New Roman" w:hint="eastAsia"/>
          <w:b/>
          <w:sz w:val="36"/>
          <w:szCs w:val="36"/>
        </w:rPr>
        <w:t>202</w:t>
      </w:r>
      <w:r>
        <w:rPr>
          <w:rFonts w:ascii="黑体" w:eastAsia="黑体" w:hAnsi="Times New Roman"/>
          <w:b/>
          <w:sz w:val="36"/>
          <w:szCs w:val="36"/>
        </w:rPr>
        <w:t>1</w:t>
      </w:r>
      <w:r>
        <w:rPr>
          <w:rFonts w:ascii="黑体" w:eastAsia="黑体" w:hAnsi="Times New Roman" w:hint="eastAsia"/>
          <w:b/>
          <w:sz w:val="36"/>
          <w:szCs w:val="36"/>
        </w:rPr>
        <w:t>年硕士研究生复试考场规则</w:t>
      </w:r>
    </w:p>
    <w:p w:rsidR="00F76BE5" w:rsidRDefault="00F76BE5">
      <w:pPr>
        <w:pStyle w:val="a3"/>
        <w:adjustRightInd w:val="0"/>
        <w:snapToGrid w:val="0"/>
        <w:spacing w:line="400" w:lineRule="exact"/>
        <w:ind w:firstLineChars="187" w:firstLine="598"/>
        <w:rPr>
          <w:rFonts w:hAnsi="宋体"/>
          <w:sz w:val="32"/>
          <w:szCs w:val="24"/>
        </w:rPr>
      </w:pPr>
    </w:p>
    <w:p w:rsidR="00F76BE5" w:rsidRDefault="006D51EB">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一、考生应讲诚信并自觉服从考务工作人员管理，不得以任何理由妨碍考务工作人员履行职责，不得扰乱考场（含网络考场）及其他考试工作地点的秩序。</w:t>
      </w:r>
    </w:p>
    <w:p w:rsidR="00F76BE5" w:rsidRDefault="006D51EB">
      <w:pPr>
        <w:pStyle w:val="a3"/>
        <w:adjustRightInd w:val="0"/>
        <w:snapToGrid w:val="0"/>
        <w:spacing w:line="440" w:lineRule="exact"/>
        <w:ind w:firstLineChars="200" w:firstLine="600"/>
        <w:rPr>
          <w:rFonts w:ascii="仿宋" w:eastAsia="仿宋" w:hAnsi="仿宋"/>
          <w:sz w:val="30"/>
          <w:szCs w:val="30"/>
          <w:u w:val="single"/>
        </w:rPr>
      </w:pPr>
      <w:r>
        <w:rPr>
          <w:rFonts w:ascii="仿宋" w:eastAsia="仿宋" w:hAnsi="仿宋" w:hint="eastAsia"/>
          <w:sz w:val="30"/>
          <w:szCs w:val="30"/>
        </w:rPr>
        <w:t>二、考生在复试前应当按照报考学院的要求在线上提交身份证明材料扫描件或照片、学籍或学历学位证明材料的扫描件或照片、考生本人亲笔签名的《诚信复试承诺书》扫描件，以及报考学院要求的其他材料，并按规定时间参加复试。</w:t>
      </w:r>
    </w:p>
    <w:p w:rsidR="00F76BE5" w:rsidRDefault="006D51EB">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三、考生在复试前须按要求准备、安装、调试相关硬件、软件，确保复试过程中网络通畅，考生要确保设备和软件能够正常使用，在整个复试过程中有足够的电量。</w:t>
      </w:r>
    </w:p>
    <w:p w:rsidR="00F76BE5" w:rsidRDefault="006D51EB">
      <w:pPr>
        <w:spacing w:line="400" w:lineRule="exact"/>
        <w:ind w:firstLineChars="200" w:firstLine="600"/>
        <w:rPr>
          <w:rFonts w:ascii="仿宋_GB2312" w:eastAsia="仿宋_GB2312"/>
          <w:color w:val="0000FF"/>
          <w:sz w:val="30"/>
          <w:szCs w:val="30"/>
        </w:rPr>
      </w:pPr>
      <w:r>
        <w:rPr>
          <w:rFonts w:ascii="仿宋" w:eastAsia="仿宋" w:hAnsi="仿宋" w:hint="eastAsia"/>
          <w:sz w:val="30"/>
          <w:szCs w:val="30"/>
        </w:rPr>
        <w:t>四、复试场所应选择独立、可封闭的空间，确保安静整洁，复试期间严禁他人进入考试独立空间，否则复试无效。除复试要求的设备和物品外，复试场所考生座位</w:t>
      </w:r>
      <w:r>
        <w:rPr>
          <w:rFonts w:ascii="仿宋" w:eastAsia="仿宋" w:hAnsi="仿宋" w:hint="eastAsia"/>
          <w:sz w:val="30"/>
          <w:szCs w:val="30"/>
        </w:rPr>
        <w:t>1.5</w:t>
      </w:r>
      <w:r>
        <w:rPr>
          <w:rFonts w:ascii="仿宋" w:eastAsia="仿宋" w:hAnsi="仿宋" w:hint="eastAsia"/>
          <w:sz w:val="30"/>
          <w:szCs w:val="30"/>
        </w:rPr>
        <w:t>米范围内不得存放任何书刊、报纸、资料、电子设备等，电脑桌面以及手机不得存放考试相关的电子资料。只允许携带身份证、《准考证》、《复试通知书》、《诚信复试承诺书》，以及《复试通知书》注明的文具。</w:t>
      </w:r>
    </w:p>
    <w:p w:rsidR="00F76BE5" w:rsidRDefault="006D51EB">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五、复试过程中，考生遇到网</w:t>
      </w:r>
      <w:r>
        <w:rPr>
          <w:rFonts w:ascii="仿宋" w:eastAsia="仿宋" w:hAnsi="仿宋" w:hint="eastAsia"/>
          <w:sz w:val="30"/>
          <w:szCs w:val="30"/>
        </w:rPr>
        <w:t>络通讯不畅、听不清问题等情况，应当立即向复试小组反映。</w:t>
      </w:r>
    </w:p>
    <w:p w:rsidR="00F76BE5" w:rsidRDefault="006D51EB">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六、考生未经考务工作人员同意擅自操作复试终端设备退出复试考场的，视为主动放弃复试资格。</w:t>
      </w:r>
    </w:p>
    <w:p w:rsidR="00F76BE5" w:rsidRDefault="006D51EB">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七、复试相关的内容属于教育工作国家秘密，按照国家机密级事项管理。考生在复试期间不得录音录像，考后不得向他人透漏复试内容。</w:t>
      </w:r>
    </w:p>
    <w:p w:rsidR="00F76BE5" w:rsidRDefault="006D51EB">
      <w:pPr>
        <w:pStyle w:val="a3"/>
        <w:adjustRightInd w:val="0"/>
        <w:snapToGrid w:val="0"/>
        <w:spacing w:line="44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八、复试结束，考生应按照考务工作人员要求退出远程复试会场，不得再次返回远程复试会场。</w:t>
      </w:r>
    </w:p>
    <w:p w:rsidR="00F76BE5" w:rsidRDefault="006D51EB">
      <w:pPr>
        <w:pStyle w:val="a3"/>
        <w:adjustRightInd w:val="0"/>
        <w:snapToGrid w:val="0"/>
        <w:spacing w:line="44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九、如不遵守复试纪律，不服从考务工作人</w:t>
      </w:r>
      <w:bookmarkStart w:id="0" w:name="_GoBack"/>
      <w:bookmarkEnd w:id="0"/>
      <w:r>
        <w:rPr>
          <w:rFonts w:ascii="仿宋" w:eastAsia="仿宋" w:hAnsi="仿宋" w:hint="eastAsia"/>
          <w:color w:val="000000"/>
          <w:sz w:val="30"/>
          <w:szCs w:val="30"/>
        </w:rPr>
        <w:t>员管理，有违纪、作弊等行为的，将按照《国家教育考试违规处理办法》进行处理并记入国家教育考试考生诚信档案。</w:t>
      </w:r>
    </w:p>
    <w:p w:rsidR="00F76BE5" w:rsidRDefault="006D51EB">
      <w:pPr>
        <w:pStyle w:val="a3"/>
        <w:adjustRightInd w:val="0"/>
        <w:snapToGrid w:val="0"/>
        <w:spacing w:line="44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十、考生须将《复</w:t>
      </w:r>
      <w:r>
        <w:rPr>
          <w:rFonts w:ascii="仿宋" w:eastAsia="仿宋" w:hAnsi="仿宋" w:hint="eastAsia"/>
          <w:color w:val="000000"/>
          <w:sz w:val="30"/>
          <w:szCs w:val="30"/>
        </w:rPr>
        <w:t>试通知书》、《准考证》、身份证拿在手中，按照考务工作人员的指令，配合考务工作人员进行身份核验。</w:t>
      </w:r>
    </w:p>
    <w:p w:rsidR="00F76BE5" w:rsidRDefault="00F76BE5">
      <w:pPr>
        <w:pStyle w:val="a3"/>
        <w:adjustRightInd w:val="0"/>
        <w:snapToGrid w:val="0"/>
        <w:spacing w:line="440" w:lineRule="exact"/>
        <w:ind w:firstLineChars="200" w:firstLine="600"/>
        <w:rPr>
          <w:rFonts w:ascii="仿宋" w:eastAsia="仿宋" w:hAnsi="仿宋"/>
          <w:sz w:val="30"/>
          <w:szCs w:val="30"/>
        </w:rPr>
      </w:pPr>
    </w:p>
    <w:sectPr w:rsidR="00F76BE5">
      <w:footerReference w:type="even" r:id="rId7"/>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D51EB">
      <w:r>
        <w:separator/>
      </w:r>
    </w:p>
  </w:endnote>
  <w:endnote w:type="continuationSeparator" w:id="0">
    <w:p w:rsidR="00000000" w:rsidRDefault="006D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BE5" w:rsidRDefault="006D51E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76BE5" w:rsidRDefault="00F76BE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BE5" w:rsidRDefault="006D51E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F76BE5" w:rsidRDefault="00F76B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D51EB">
      <w:r>
        <w:separator/>
      </w:r>
    </w:p>
  </w:footnote>
  <w:footnote w:type="continuationSeparator" w:id="0">
    <w:p w:rsidR="00000000" w:rsidRDefault="006D5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7FD"/>
    <w:rsid w:val="000008DA"/>
    <w:rsid w:val="000058F4"/>
    <w:rsid w:val="000065DA"/>
    <w:rsid w:val="00061F30"/>
    <w:rsid w:val="0007153D"/>
    <w:rsid w:val="00071A6B"/>
    <w:rsid w:val="000934FD"/>
    <w:rsid w:val="001015C1"/>
    <w:rsid w:val="001909B7"/>
    <w:rsid w:val="001A6668"/>
    <w:rsid w:val="001C15FC"/>
    <w:rsid w:val="001D3722"/>
    <w:rsid w:val="00211C76"/>
    <w:rsid w:val="002244BD"/>
    <w:rsid w:val="00264D5A"/>
    <w:rsid w:val="00292C60"/>
    <w:rsid w:val="00295E8D"/>
    <w:rsid w:val="002A2BF7"/>
    <w:rsid w:val="002A2F69"/>
    <w:rsid w:val="002C4DF2"/>
    <w:rsid w:val="002C7CD6"/>
    <w:rsid w:val="00311E87"/>
    <w:rsid w:val="0031220F"/>
    <w:rsid w:val="00313526"/>
    <w:rsid w:val="0032638F"/>
    <w:rsid w:val="00326E1B"/>
    <w:rsid w:val="00333A70"/>
    <w:rsid w:val="0033575D"/>
    <w:rsid w:val="003461D4"/>
    <w:rsid w:val="0037179B"/>
    <w:rsid w:val="00374E5A"/>
    <w:rsid w:val="003B09DA"/>
    <w:rsid w:val="003E10B9"/>
    <w:rsid w:val="003E410C"/>
    <w:rsid w:val="003E4B04"/>
    <w:rsid w:val="003F3F9A"/>
    <w:rsid w:val="003F7B5B"/>
    <w:rsid w:val="00421AE4"/>
    <w:rsid w:val="00433945"/>
    <w:rsid w:val="00443B6B"/>
    <w:rsid w:val="00447954"/>
    <w:rsid w:val="004567AC"/>
    <w:rsid w:val="00463A23"/>
    <w:rsid w:val="00471165"/>
    <w:rsid w:val="00476D33"/>
    <w:rsid w:val="004853EF"/>
    <w:rsid w:val="004D1BC4"/>
    <w:rsid w:val="004D23A3"/>
    <w:rsid w:val="004E06C5"/>
    <w:rsid w:val="004E45D4"/>
    <w:rsid w:val="00512128"/>
    <w:rsid w:val="0051330B"/>
    <w:rsid w:val="0055385D"/>
    <w:rsid w:val="0056682E"/>
    <w:rsid w:val="00573592"/>
    <w:rsid w:val="00594A19"/>
    <w:rsid w:val="005C0662"/>
    <w:rsid w:val="005C577E"/>
    <w:rsid w:val="005E5D0E"/>
    <w:rsid w:val="005F6693"/>
    <w:rsid w:val="00615D2F"/>
    <w:rsid w:val="00632079"/>
    <w:rsid w:val="0063382A"/>
    <w:rsid w:val="006606BD"/>
    <w:rsid w:val="00664B74"/>
    <w:rsid w:val="00674F60"/>
    <w:rsid w:val="006A78D8"/>
    <w:rsid w:val="006C611D"/>
    <w:rsid w:val="006C784F"/>
    <w:rsid w:val="006D10B1"/>
    <w:rsid w:val="006D296C"/>
    <w:rsid w:val="006D51EB"/>
    <w:rsid w:val="006E405C"/>
    <w:rsid w:val="006E4ADD"/>
    <w:rsid w:val="006E513A"/>
    <w:rsid w:val="00707768"/>
    <w:rsid w:val="007163D1"/>
    <w:rsid w:val="0072038B"/>
    <w:rsid w:val="00764AF3"/>
    <w:rsid w:val="00784561"/>
    <w:rsid w:val="007A47F3"/>
    <w:rsid w:val="007B5B71"/>
    <w:rsid w:val="0081060B"/>
    <w:rsid w:val="00823AAF"/>
    <w:rsid w:val="00867238"/>
    <w:rsid w:val="008A61DC"/>
    <w:rsid w:val="008D0292"/>
    <w:rsid w:val="008D75F3"/>
    <w:rsid w:val="008F150C"/>
    <w:rsid w:val="008F2ADF"/>
    <w:rsid w:val="008F72D0"/>
    <w:rsid w:val="00900463"/>
    <w:rsid w:val="00913DBF"/>
    <w:rsid w:val="00924BA3"/>
    <w:rsid w:val="00934CFB"/>
    <w:rsid w:val="009807C2"/>
    <w:rsid w:val="009A597A"/>
    <w:rsid w:val="009B00CF"/>
    <w:rsid w:val="009D5369"/>
    <w:rsid w:val="009E6809"/>
    <w:rsid w:val="009F4A33"/>
    <w:rsid w:val="00A50708"/>
    <w:rsid w:val="00A60AC8"/>
    <w:rsid w:val="00A61693"/>
    <w:rsid w:val="00AA4A25"/>
    <w:rsid w:val="00AB3040"/>
    <w:rsid w:val="00AD1712"/>
    <w:rsid w:val="00AE731C"/>
    <w:rsid w:val="00AF4F97"/>
    <w:rsid w:val="00AF5DFF"/>
    <w:rsid w:val="00B1117B"/>
    <w:rsid w:val="00B2597A"/>
    <w:rsid w:val="00B5296F"/>
    <w:rsid w:val="00B839D5"/>
    <w:rsid w:val="00B87A25"/>
    <w:rsid w:val="00B938D0"/>
    <w:rsid w:val="00BD669B"/>
    <w:rsid w:val="00C33351"/>
    <w:rsid w:val="00C42DCE"/>
    <w:rsid w:val="00C46D5E"/>
    <w:rsid w:val="00C54B2B"/>
    <w:rsid w:val="00C57DA4"/>
    <w:rsid w:val="00C724F3"/>
    <w:rsid w:val="00C76ACA"/>
    <w:rsid w:val="00C92CCD"/>
    <w:rsid w:val="00CA428E"/>
    <w:rsid w:val="00CD64BD"/>
    <w:rsid w:val="00CE7F76"/>
    <w:rsid w:val="00D158C8"/>
    <w:rsid w:val="00D40B74"/>
    <w:rsid w:val="00D53E23"/>
    <w:rsid w:val="00D77A11"/>
    <w:rsid w:val="00DA298E"/>
    <w:rsid w:val="00DB6AE3"/>
    <w:rsid w:val="00DC37FD"/>
    <w:rsid w:val="00DF141E"/>
    <w:rsid w:val="00E00C21"/>
    <w:rsid w:val="00E03026"/>
    <w:rsid w:val="00E332F8"/>
    <w:rsid w:val="00E41026"/>
    <w:rsid w:val="00E70918"/>
    <w:rsid w:val="00E83D81"/>
    <w:rsid w:val="00E91E87"/>
    <w:rsid w:val="00EB094C"/>
    <w:rsid w:val="00EC321E"/>
    <w:rsid w:val="00EC3F24"/>
    <w:rsid w:val="00EE0F05"/>
    <w:rsid w:val="00EE4D77"/>
    <w:rsid w:val="00EE53E5"/>
    <w:rsid w:val="00F21637"/>
    <w:rsid w:val="00F402AB"/>
    <w:rsid w:val="00F61078"/>
    <w:rsid w:val="00F70D49"/>
    <w:rsid w:val="00F71AB5"/>
    <w:rsid w:val="00F7409D"/>
    <w:rsid w:val="00F76BE5"/>
    <w:rsid w:val="00F87B8D"/>
    <w:rsid w:val="00FB01B6"/>
    <w:rsid w:val="00FB3AC6"/>
    <w:rsid w:val="00FC45DE"/>
    <w:rsid w:val="68122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8F1C153-C836-41EC-B7B1-0275089D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szCs w:val="21"/>
    </w:r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customStyle="1" w:styleId="Char0">
    <w:name w:val="页眉 Char"/>
    <w:link w:val="a6"/>
    <w:rPr>
      <w:kern w:val="2"/>
      <w:sz w:val="18"/>
      <w:szCs w:val="18"/>
    </w:rPr>
  </w:style>
  <w:style w:type="character" w:customStyle="1" w:styleId="Char">
    <w:name w:val="批注框文本 Char"/>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645</Characters>
  <Application>Microsoft Office Word</Application>
  <DocSecurity>0</DocSecurity>
  <Lines>5</Lines>
  <Paragraphs>1</Paragraphs>
  <ScaleCrop>false</ScaleCrop>
  <Company>zxzx</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 场 规 则</dc:title>
  <dc:creator>zx</dc:creator>
  <cp:lastModifiedBy>jwk</cp:lastModifiedBy>
  <cp:revision>23</cp:revision>
  <cp:lastPrinted>2020-04-16T09:21:00Z</cp:lastPrinted>
  <dcterms:created xsi:type="dcterms:W3CDTF">2020-04-17T01:42:00Z</dcterms:created>
  <dcterms:modified xsi:type="dcterms:W3CDTF">2021-03-23T06:23:00Z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