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附件： </w:t>
      </w:r>
    </w:p>
    <w:p>
      <w:pPr>
        <w:widowControl/>
        <w:spacing w:line="360" w:lineRule="atLeast"/>
        <w:jc w:val="center"/>
        <w:rPr>
          <w:rFonts w:hint="eastAsia" w:ascii="宋体" w:hAnsi="宋体" w:cs="Arial"/>
          <w:b/>
          <w:color w:val="333333"/>
          <w:kern w:val="0"/>
          <w:sz w:val="30"/>
          <w:szCs w:val="30"/>
        </w:rPr>
      </w:pPr>
      <w:bookmarkStart w:id="0" w:name="_Hlk33455784"/>
      <w:r>
        <w:rPr>
          <w:rFonts w:hint="eastAsia" w:ascii="宋体" w:hAnsi="宋体" w:cs="Arial"/>
          <w:b/>
          <w:color w:val="333333"/>
          <w:kern w:val="0"/>
          <w:sz w:val="30"/>
          <w:szCs w:val="30"/>
          <w:lang w:val="en-US" w:eastAsia="zh-CN"/>
        </w:rPr>
        <w:t>哈尔滨工程</w:t>
      </w:r>
      <w:r>
        <w:rPr>
          <w:rFonts w:hint="eastAsia" w:ascii="宋体" w:hAnsi="宋体" w:cs="Arial"/>
          <w:b/>
          <w:color w:val="333333"/>
          <w:kern w:val="0"/>
          <w:sz w:val="30"/>
          <w:szCs w:val="30"/>
        </w:rPr>
        <w:t>大学2</w:t>
      </w:r>
      <w:r>
        <w:rPr>
          <w:rFonts w:ascii="宋体" w:hAnsi="宋体" w:cs="Arial"/>
          <w:b/>
          <w:color w:val="333333"/>
          <w:kern w:val="0"/>
          <w:sz w:val="30"/>
          <w:szCs w:val="30"/>
        </w:rPr>
        <w:t>02</w:t>
      </w:r>
      <w:r>
        <w:rPr>
          <w:rFonts w:hint="eastAsia" w:ascii="宋体" w:hAnsi="宋体" w:cs="Arial"/>
          <w:b/>
          <w:color w:val="333333"/>
          <w:kern w:val="0"/>
          <w:sz w:val="30"/>
          <w:szCs w:val="30"/>
          <w:lang w:val="en-US" w:eastAsia="zh-CN"/>
        </w:rPr>
        <w:t>1</w:t>
      </w:r>
      <w:bookmarkStart w:id="1" w:name="_GoBack"/>
      <w:bookmarkEnd w:id="1"/>
      <w:r>
        <w:rPr>
          <w:rFonts w:hint="eastAsia" w:ascii="宋体" w:hAnsi="宋体" w:cs="Arial"/>
          <w:b/>
          <w:color w:val="333333"/>
          <w:kern w:val="0"/>
          <w:sz w:val="30"/>
          <w:szCs w:val="30"/>
        </w:rPr>
        <w:t>年</w:t>
      </w:r>
      <w:r>
        <w:rPr>
          <w:rFonts w:hint="eastAsia" w:ascii="宋体" w:hAnsi="宋体" w:cs="Arial"/>
          <w:b/>
          <w:color w:val="333333"/>
          <w:kern w:val="0"/>
          <w:sz w:val="30"/>
          <w:szCs w:val="30"/>
          <w:lang w:val="en-US" w:eastAsia="zh-CN"/>
        </w:rPr>
        <w:t>MBA、MPA</w:t>
      </w:r>
      <w:r>
        <w:rPr>
          <w:rFonts w:hint="eastAsia" w:ascii="宋体" w:hAnsi="宋体" w:cs="Arial"/>
          <w:b/>
          <w:color w:val="333333"/>
          <w:kern w:val="0"/>
          <w:sz w:val="30"/>
          <w:szCs w:val="30"/>
        </w:rPr>
        <w:t>初试成绩加分申请表</w:t>
      </w:r>
      <w:bookmarkEnd w:id="0"/>
    </w:p>
    <w:tbl>
      <w:tblPr>
        <w:tblStyle w:val="4"/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2231"/>
        <w:gridCol w:w="1369"/>
        <w:gridCol w:w="1034"/>
        <w:gridCol w:w="1280"/>
        <w:gridCol w:w="1176"/>
        <w:gridCol w:w="130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姓</w:t>
            </w:r>
            <w:r>
              <w:rPr>
                <w:rFonts w:hint="eastAsia" w:ascii="宋体" w:hAnsi="宋体" w:cs="Arial"/>
                <w:kern w:val="0"/>
                <w:szCs w:val="21"/>
              </w:rPr>
              <w:t xml:space="preserve">    </w:t>
            </w:r>
            <w:r>
              <w:rPr>
                <w:rFonts w:ascii="宋体" w:hAnsi="宋体" w:cs="Arial"/>
                <w:kern w:val="0"/>
                <w:szCs w:val="21"/>
              </w:rPr>
              <w:t>名</w:t>
            </w:r>
          </w:p>
        </w:tc>
        <w:tc>
          <w:tcPr>
            <w:tcW w:w="13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0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考生编号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1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联系电话</w:t>
            </w:r>
          </w:p>
        </w:tc>
        <w:tc>
          <w:tcPr>
            <w:tcW w:w="13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67" w:hRule="atLeast"/>
          <w:jc w:val="center"/>
        </w:trPr>
        <w:tc>
          <w:tcPr>
            <w:tcW w:w="2231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报考专业</w:t>
            </w:r>
          </w:p>
        </w:tc>
        <w:tc>
          <w:tcPr>
            <w:tcW w:w="3683" w:type="dxa"/>
            <w:gridSpan w:val="3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176" w:type="dxa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hint="default" w:ascii="宋体" w:hAnsi="宋体" w:eastAsia="宋体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val="en-US" w:eastAsia="zh-CN"/>
              </w:rPr>
              <w:t>学习方式</w:t>
            </w:r>
          </w:p>
        </w:tc>
        <w:tc>
          <w:tcPr>
            <w:tcW w:w="1306" w:type="dxa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67" w:hRule="atLeast"/>
          <w:jc w:val="center"/>
        </w:trPr>
        <w:tc>
          <w:tcPr>
            <w:tcW w:w="2231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hint="default" w:ascii="宋体" w:hAnsi="宋体" w:eastAsia="宋体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val="en-US" w:eastAsia="zh-CN"/>
              </w:rPr>
              <w:t>报考地区（哈尔滨、青岛、烟台选一）</w:t>
            </w:r>
          </w:p>
        </w:tc>
        <w:tc>
          <w:tcPr>
            <w:tcW w:w="3683" w:type="dxa"/>
            <w:gridSpan w:val="3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176" w:type="dxa"/>
            <w:vMerge w:val="restart"/>
            <w:tcBorders>
              <w:top w:val="outset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hint="default" w:ascii="宋体" w:hAnsi="宋体" w:eastAsia="宋体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val="en-US" w:eastAsia="zh-CN"/>
              </w:rPr>
              <w:t>身份证号</w:t>
            </w:r>
          </w:p>
        </w:tc>
        <w:tc>
          <w:tcPr>
            <w:tcW w:w="1306" w:type="dxa"/>
            <w:vMerge w:val="restart"/>
            <w:tcBorders>
              <w:top w:val="outset" w:color="auto" w:sz="6" w:space="0"/>
              <w:left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67" w:hRule="atLeast"/>
          <w:jc w:val="center"/>
        </w:trPr>
        <w:tc>
          <w:tcPr>
            <w:tcW w:w="2231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hint="default" w:ascii="宋体" w:hAnsi="宋体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val="en-US" w:eastAsia="zh-CN"/>
              </w:rPr>
              <w:t>目前工作单位</w:t>
            </w:r>
          </w:p>
        </w:tc>
        <w:tc>
          <w:tcPr>
            <w:tcW w:w="3683" w:type="dxa"/>
            <w:gridSpan w:val="3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1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 w:cs="Arial"/>
                <w:kern w:val="0"/>
                <w:szCs w:val="21"/>
                <w:lang w:val="en-US" w:eastAsia="zh-CN"/>
              </w:rPr>
            </w:pPr>
          </w:p>
        </w:tc>
        <w:tc>
          <w:tcPr>
            <w:tcW w:w="1306" w:type="dxa"/>
            <w:vMerge w:val="continue"/>
            <w:tcBorders>
              <w:left w:val="single" w:color="auto" w:sz="4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67" w:hRule="atLeast"/>
          <w:jc w:val="center"/>
        </w:trPr>
        <w:tc>
          <w:tcPr>
            <w:tcW w:w="2231" w:type="dxa"/>
            <w:vMerge w:val="restart"/>
            <w:tcBorders>
              <w:top w:val="outset" w:color="auto" w:sz="6" w:space="0"/>
              <w:left w:val="outset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初试成绩</w:t>
            </w:r>
          </w:p>
        </w:tc>
        <w:tc>
          <w:tcPr>
            <w:tcW w:w="2403" w:type="dxa"/>
            <w:gridSpan w:val="2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both"/>
              <w:rPr>
                <w:rFonts w:hint="eastAsia" w:ascii="宋体" w:hAnsi="宋体" w:cs="Arial"/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ind w:firstLine="420" w:firstLineChars="200"/>
              <w:jc w:val="both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管理类联考综合</w:t>
            </w:r>
          </w:p>
          <w:p>
            <w:pPr>
              <w:widowControl/>
              <w:spacing w:line="360" w:lineRule="atLeast"/>
              <w:jc w:val="both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456" w:type="dxa"/>
            <w:gridSpan w:val="2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宋体" w:hAnsi="宋体" w:eastAsia="宋体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val="en-US" w:eastAsia="zh-CN"/>
              </w:rPr>
              <w:t>外国语</w:t>
            </w:r>
          </w:p>
        </w:tc>
        <w:tc>
          <w:tcPr>
            <w:tcW w:w="1306" w:type="dxa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总分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67" w:hRule="atLeast"/>
          <w:jc w:val="center"/>
        </w:trPr>
        <w:tc>
          <w:tcPr>
            <w:tcW w:w="0" w:type="auto"/>
            <w:vMerge w:val="continue"/>
            <w:tcBorders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left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403" w:type="dxa"/>
            <w:gridSpan w:val="2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2456" w:type="dxa"/>
            <w:gridSpan w:val="2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67" w:hRule="atLeast"/>
          <w:jc w:val="center"/>
        </w:trPr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本人</w:t>
            </w:r>
          </w:p>
          <w:p>
            <w:pPr>
              <w:widowControl/>
              <w:spacing w:line="600" w:lineRule="atLeas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申请</w:t>
            </w:r>
          </w:p>
          <w:p>
            <w:pPr>
              <w:widowControl/>
              <w:spacing w:line="600" w:lineRule="atLeas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理由</w:t>
            </w:r>
          </w:p>
        </w:tc>
        <w:tc>
          <w:tcPr>
            <w:tcW w:w="6165" w:type="dxa"/>
            <w:gridSpan w:val="5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spacing w:line="360" w:lineRule="atLeast"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□</w:t>
            </w:r>
            <w:r>
              <w:rPr>
                <w:rFonts w:hint="eastAsia" w:ascii="宋体" w:hAnsi="宋体"/>
                <w:bCs/>
                <w:szCs w:val="21"/>
              </w:rPr>
              <w:t>参加“大学生志愿服务西部计划”项目服务期满、考核合格的考生，</w:t>
            </w:r>
            <w:r>
              <w:rPr>
                <w:rFonts w:ascii="宋体" w:hAnsi="宋体"/>
                <w:bCs/>
                <w:szCs w:val="21"/>
              </w:rPr>
              <w:t>3</w:t>
            </w:r>
            <w:r>
              <w:rPr>
                <w:rFonts w:hint="eastAsia" w:ascii="宋体" w:hAnsi="宋体"/>
                <w:bCs/>
                <w:szCs w:val="21"/>
              </w:rPr>
              <w:t>年内参加全国硕士研究生招生考试的，初试总分加</w:t>
            </w:r>
            <w:r>
              <w:rPr>
                <w:rFonts w:ascii="宋体" w:hAnsi="宋体"/>
                <w:bCs/>
                <w:szCs w:val="21"/>
              </w:rPr>
              <w:t>10</w:t>
            </w:r>
            <w:r>
              <w:rPr>
                <w:rFonts w:hint="eastAsia" w:ascii="宋体" w:hAnsi="宋体"/>
                <w:bCs/>
                <w:szCs w:val="21"/>
              </w:rPr>
              <w:t>分，同等条件下优先录取。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67" w:hRule="atLeast"/>
          <w:jc w:val="center"/>
        </w:trPr>
        <w:tc>
          <w:tcPr>
            <w:tcW w:w="0" w:type="auto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6165" w:type="dxa"/>
            <w:gridSpan w:val="5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□</w:t>
            </w:r>
            <w:r>
              <w:rPr>
                <w:rFonts w:hint="eastAsia" w:ascii="宋体" w:hAnsi="宋体"/>
                <w:bCs/>
                <w:szCs w:val="21"/>
              </w:rPr>
              <w:t>参加 “三支一扶计划”项目服务期满、考核合格的考生，</w:t>
            </w:r>
            <w:r>
              <w:rPr>
                <w:rFonts w:ascii="宋体" w:hAnsi="宋体"/>
                <w:bCs/>
                <w:szCs w:val="21"/>
              </w:rPr>
              <w:t>3</w:t>
            </w:r>
            <w:r>
              <w:rPr>
                <w:rFonts w:hint="eastAsia" w:ascii="宋体" w:hAnsi="宋体"/>
                <w:bCs/>
                <w:szCs w:val="21"/>
              </w:rPr>
              <w:t>年内参加全国硕士研究生招生考试的，初试总分加</w:t>
            </w:r>
            <w:r>
              <w:rPr>
                <w:rFonts w:ascii="宋体" w:hAnsi="宋体"/>
                <w:bCs/>
                <w:szCs w:val="21"/>
              </w:rPr>
              <w:t>10</w:t>
            </w:r>
            <w:r>
              <w:rPr>
                <w:rFonts w:hint="eastAsia" w:ascii="宋体" w:hAnsi="宋体"/>
                <w:bCs/>
                <w:szCs w:val="21"/>
              </w:rPr>
              <w:t>分，同等条件下优先录取。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67" w:hRule="atLeast"/>
          <w:jc w:val="center"/>
        </w:trPr>
        <w:tc>
          <w:tcPr>
            <w:tcW w:w="0" w:type="auto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6165" w:type="dxa"/>
            <w:gridSpan w:val="5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spacing w:line="360" w:lineRule="atLeast"/>
              <w:ind w:firstLine="8" w:firstLineChars="4"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□</w:t>
            </w:r>
            <w:r>
              <w:rPr>
                <w:rFonts w:hint="eastAsia" w:ascii="宋体" w:hAnsi="宋体"/>
                <w:bCs/>
                <w:szCs w:val="21"/>
              </w:rPr>
              <w:t>参加“农村义务教育阶段学校教师特设岗位计划”项目服务期满、考核合格的考生，</w:t>
            </w:r>
            <w:r>
              <w:rPr>
                <w:rFonts w:ascii="宋体" w:hAnsi="宋体"/>
                <w:bCs/>
                <w:szCs w:val="21"/>
              </w:rPr>
              <w:t>3</w:t>
            </w:r>
            <w:r>
              <w:rPr>
                <w:rFonts w:hint="eastAsia" w:ascii="宋体" w:hAnsi="宋体"/>
                <w:bCs/>
                <w:szCs w:val="21"/>
              </w:rPr>
              <w:t>年内参加全国硕士研究生招生考试的，初试总分加</w:t>
            </w:r>
            <w:r>
              <w:rPr>
                <w:rFonts w:ascii="宋体" w:hAnsi="宋体"/>
                <w:bCs/>
                <w:szCs w:val="21"/>
              </w:rPr>
              <w:t>10</w:t>
            </w:r>
            <w:r>
              <w:rPr>
                <w:rFonts w:hint="eastAsia" w:ascii="宋体" w:hAnsi="宋体"/>
                <w:bCs/>
                <w:szCs w:val="21"/>
              </w:rPr>
              <w:t>分，同等条件下优先录取。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67" w:hRule="atLeast"/>
          <w:jc w:val="center"/>
        </w:trPr>
        <w:tc>
          <w:tcPr>
            <w:tcW w:w="0" w:type="auto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6165" w:type="dxa"/>
            <w:gridSpan w:val="5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spacing w:line="360" w:lineRule="atLeast"/>
              <w:jc w:val="left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□</w:t>
            </w:r>
            <w:r>
              <w:rPr>
                <w:rFonts w:hint="eastAsia" w:ascii="宋体" w:hAnsi="宋体"/>
                <w:bCs/>
                <w:szCs w:val="21"/>
              </w:rPr>
              <w:t>参加 “赴外汉语教师志愿者”项目服务期满、考核合格的考生，</w:t>
            </w:r>
            <w:r>
              <w:rPr>
                <w:rFonts w:ascii="宋体" w:hAnsi="宋体"/>
                <w:bCs/>
                <w:szCs w:val="21"/>
              </w:rPr>
              <w:t>3</w:t>
            </w:r>
            <w:r>
              <w:rPr>
                <w:rFonts w:hint="eastAsia" w:ascii="宋体" w:hAnsi="宋体"/>
                <w:bCs/>
                <w:szCs w:val="21"/>
              </w:rPr>
              <w:t>年内参加全国硕士研究生招生考试的，初试总分加</w:t>
            </w:r>
            <w:r>
              <w:rPr>
                <w:rFonts w:ascii="宋体" w:hAnsi="宋体"/>
                <w:bCs/>
                <w:szCs w:val="21"/>
              </w:rPr>
              <w:t>10</w:t>
            </w:r>
            <w:r>
              <w:rPr>
                <w:rFonts w:hint="eastAsia" w:ascii="宋体" w:hAnsi="宋体"/>
                <w:bCs/>
                <w:szCs w:val="21"/>
              </w:rPr>
              <w:t>分，同等条件下优先录取。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67" w:hRule="atLeast"/>
          <w:jc w:val="center"/>
        </w:trPr>
        <w:tc>
          <w:tcPr>
            <w:tcW w:w="0" w:type="auto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6165" w:type="dxa"/>
            <w:gridSpan w:val="5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spacing w:line="360" w:lineRule="atLeast"/>
              <w:ind w:firstLine="8" w:firstLineChars="4"/>
              <w:jc w:val="left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□</w:t>
            </w:r>
            <w:r>
              <w:rPr>
                <w:rFonts w:hint="eastAsia" w:ascii="宋体" w:hAnsi="宋体"/>
                <w:bCs/>
                <w:szCs w:val="21"/>
              </w:rPr>
              <w:t>高校学生应征入伍服义务兵役退役，</w:t>
            </w:r>
            <w:r>
              <w:rPr>
                <w:rFonts w:ascii="宋体" w:hAnsi="宋体"/>
                <w:bCs/>
                <w:szCs w:val="21"/>
              </w:rPr>
              <w:t>达到报考条件</w:t>
            </w:r>
            <w:r>
              <w:rPr>
                <w:rFonts w:hint="eastAsia" w:ascii="宋体" w:hAnsi="宋体"/>
                <w:bCs/>
                <w:szCs w:val="21"/>
              </w:rPr>
              <w:t>后，</w:t>
            </w:r>
            <w:r>
              <w:rPr>
                <w:rFonts w:ascii="宋体" w:hAnsi="宋体"/>
                <w:bCs/>
                <w:szCs w:val="21"/>
              </w:rPr>
              <w:t>3</w:t>
            </w:r>
            <w:r>
              <w:rPr>
                <w:rFonts w:hint="eastAsia" w:ascii="宋体" w:hAnsi="宋体"/>
                <w:bCs/>
                <w:szCs w:val="21"/>
              </w:rPr>
              <w:t>年内参加全国硕士研究生招生考试的考生，</w:t>
            </w:r>
            <w:r>
              <w:rPr>
                <w:rFonts w:ascii="宋体" w:hAnsi="宋体"/>
                <w:bCs/>
                <w:szCs w:val="21"/>
              </w:rPr>
              <w:t>初试总分加10分</w:t>
            </w:r>
            <w:r>
              <w:rPr>
                <w:rFonts w:hint="eastAsia" w:ascii="宋体" w:hAnsi="宋体"/>
                <w:bCs/>
                <w:szCs w:val="21"/>
              </w:rPr>
              <w:t>，同等条件下优先录取。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67" w:hRule="atLeast"/>
          <w:jc w:val="center"/>
        </w:trPr>
        <w:tc>
          <w:tcPr>
            <w:tcW w:w="0" w:type="auto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6165" w:type="dxa"/>
            <w:gridSpan w:val="5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spacing w:line="360" w:lineRule="atLeast"/>
              <w:jc w:val="left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□</w:t>
            </w:r>
            <w:r>
              <w:rPr>
                <w:rFonts w:hint="eastAsia" w:ascii="宋体" w:hAnsi="宋体" w:cs="仿宋_GB2312"/>
                <w:szCs w:val="21"/>
              </w:rPr>
              <w:t>参加“选聘高校毕业生到村任职”项目服务期满、考核称职以上的考生，</w:t>
            </w:r>
            <w:r>
              <w:rPr>
                <w:rFonts w:ascii="宋体" w:hAnsi="宋体" w:cs="仿宋_GB2312"/>
                <w:szCs w:val="21"/>
              </w:rPr>
              <w:t>3</w:t>
            </w:r>
            <w:r>
              <w:rPr>
                <w:rFonts w:hint="eastAsia" w:ascii="宋体" w:hAnsi="宋体" w:cs="仿宋_GB2312"/>
                <w:szCs w:val="21"/>
              </w:rPr>
              <w:t>年内参加全国硕士研究生招生考试的，初试总分加</w:t>
            </w:r>
            <w:r>
              <w:rPr>
                <w:rFonts w:ascii="宋体" w:hAnsi="宋体" w:cs="仿宋_GB2312"/>
                <w:szCs w:val="21"/>
              </w:rPr>
              <w:t>10</w:t>
            </w:r>
            <w:r>
              <w:rPr>
                <w:rFonts w:hint="eastAsia" w:ascii="宋体" w:hAnsi="宋体" w:cs="仿宋_GB2312"/>
                <w:szCs w:val="21"/>
              </w:rPr>
              <w:t>分，</w:t>
            </w:r>
            <w:r>
              <w:rPr>
                <w:rFonts w:hint="eastAsia" w:ascii="宋体" w:hAnsi="宋体"/>
                <w:bCs/>
                <w:szCs w:val="21"/>
              </w:rPr>
              <w:t>同等条件下优先录取。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67" w:hRule="atLeast"/>
          <w:jc w:val="center"/>
        </w:trPr>
        <w:tc>
          <w:tcPr>
            <w:tcW w:w="0" w:type="auto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6165" w:type="dxa"/>
            <w:gridSpan w:val="5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tLeast"/>
              <w:ind w:firstLine="1428" w:firstLineChars="680"/>
              <w:jc w:val="left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申请人：                     年     月     日</w:t>
            </w:r>
          </w:p>
        </w:tc>
      </w:tr>
    </w:tbl>
    <w:p>
      <w:pPr>
        <w:ind w:firstLine="426" w:firstLineChars="202"/>
      </w:pPr>
      <w:r>
        <w:rPr>
          <w:rFonts w:hint="eastAsia" w:ascii="宋体" w:hAnsi="宋体"/>
          <w:b/>
          <w:szCs w:val="21"/>
        </w:rPr>
        <w:t>　　　　　　　　　　　　　</w:t>
      </w:r>
      <w:r>
        <w:rPr>
          <w:rFonts w:hint="eastAsia" w:ascii="宋体" w:hAnsi="宋体"/>
          <w:bCs/>
          <w:szCs w:val="21"/>
        </w:rPr>
        <w:t>　　　　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C8"/>
    <w:rsid w:val="00050332"/>
    <w:rsid w:val="0062074F"/>
    <w:rsid w:val="00855EC8"/>
    <w:rsid w:val="00A85DBA"/>
    <w:rsid w:val="24A0109D"/>
    <w:rsid w:val="5D133C66"/>
    <w:rsid w:val="6D37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104</Words>
  <Characters>595</Characters>
  <Lines>4</Lines>
  <Paragraphs>1</Paragraphs>
  <TotalTime>1</TotalTime>
  <ScaleCrop>false</ScaleCrop>
  <LinksUpToDate>false</LinksUpToDate>
  <CharactersWithSpaces>698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2020-02-25T03:32:00Z</dcterms:created>
  <dc:creator>Lenovo</dc:creator>
  <cp:lastModifiedBy>CELIA_REN</cp:lastModifiedBy>
  <dcterms:modified xsi:type="dcterms:W3CDTF">2021-03-01T08:08:33Z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