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05" w:lineRule="atLeast"/>
        <w:rPr>
          <w:rFonts w:hint="eastAsia" w:ascii="仿宋" w:hAnsi="仿宋" w:eastAsia="仿宋" w:cs="仿宋"/>
          <w:b/>
          <w:sz w:val="28"/>
          <w:szCs w:val="28"/>
          <w:lang w:eastAsia="zh-CN"/>
        </w:rPr>
      </w:pPr>
      <w:bookmarkStart w:id="0" w:name="_GoBack"/>
      <w:bookmarkEnd w:id="0"/>
      <w:r>
        <w:rPr>
          <w:rFonts w:hint="eastAsia" w:ascii="仿宋" w:hAnsi="仿宋" w:eastAsia="仿宋" w:cs="仿宋"/>
          <w:b/>
          <w:sz w:val="28"/>
          <w:szCs w:val="28"/>
        </w:rPr>
        <w:t>附件</w:t>
      </w:r>
      <w:r>
        <w:rPr>
          <w:rFonts w:hint="eastAsia" w:ascii="仿宋" w:hAnsi="仿宋" w:eastAsia="仿宋" w:cs="仿宋"/>
          <w:b/>
          <w:sz w:val="28"/>
          <w:szCs w:val="28"/>
          <w:lang w:val="en-US" w:eastAsia="zh-CN"/>
        </w:rPr>
        <w:t>2</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5" w:lineRule="atLeast"/>
        <w:jc w:val="center"/>
        <w:textAlignment w:val="auto"/>
        <w:rPr>
          <w:rFonts w:hint="eastAsia" w:ascii="仿宋" w:hAnsi="仿宋" w:eastAsia="仿宋" w:cs="仿宋"/>
          <w:b/>
          <w:sz w:val="28"/>
          <w:szCs w:val="28"/>
        </w:rPr>
      </w:pPr>
      <w:r>
        <w:rPr>
          <w:rFonts w:hint="eastAsia" w:ascii="仿宋" w:hAnsi="仿宋" w:eastAsia="仿宋" w:cs="仿宋"/>
          <w:b/>
          <w:sz w:val="28"/>
          <w:szCs w:val="28"/>
          <w:lang w:eastAsia="zh-CN"/>
        </w:rPr>
        <w:t>6116西北大学</w:t>
      </w:r>
      <w:r>
        <w:rPr>
          <w:rFonts w:hint="eastAsia" w:ascii="仿宋" w:hAnsi="仿宋" w:eastAsia="仿宋" w:cs="仿宋"/>
          <w:b/>
          <w:sz w:val="28"/>
          <w:szCs w:val="28"/>
        </w:rPr>
        <w:t>报考点要求上传的其他材料及要求</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1.应届毕业生考生须上传“中国高等教育学生信息网”的《教育部学籍在线验证报告》以及学生证照片。</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成人应届本科毕业生、自学考试和网络教育届时（录取当年报到前）可毕业本科生，还须提供在校历年成绩单。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2.往届毕业生考生：</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color w:val="000000" w:themeColor="text1"/>
          <w:sz w:val="24"/>
          <w:szCs w:val="24"/>
          <w14:textFill>
            <w14:solidFill>
              <w14:schemeClr w14:val="tx1"/>
            </w14:solidFill>
          </w14:textFill>
        </w:rPr>
        <w:t>（1）基本材料：</w:t>
      </w:r>
      <w:r>
        <w:rPr>
          <w:rFonts w:hint="eastAsia" w:ascii="仿宋" w:hAnsi="仿宋" w:eastAsia="仿宋" w:cs="仿宋"/>
          <w:b w:val="0"/>
          <w:bCs/>
          <w:sz w:val="24"/>
          <w:szCs w:val="24"/>
        </w:rPr>
        <w:t>须上传教育部的</w:t>
      </w:r>
      <w:r>
        <w:rPr>
          <w:rFonts w:hint="eastAsia" w:ascii="仿宋" w:hAnsi="仿宋" w:eastAsia="仿宋" w:cs="仿宋"/>
          <w:b w:val="0"/>
          <w:bCs/>
          <w:sz w:val="24"/>
          <w:szCs w:val="24"/>
          <w:lang w:eastAsia="zh-CN"/>
        </w:rPr>
        <w:t>学历</w:t>
      </w:r>
      <w:r>
        <w:rPr>
          <w:rFonts w:hint="eastAsia" w:ascii="仿宋" w:hAnsi="仿宋" w:eastAsia="仿宋" w:cs="仿宋"/>
          <w:b w:val="0"/>
          <w:bCs/>
          <w:sz w:val="24"/>
          <w:szCs w:val="24"/>
        </w:rPr>
        <w:t>电子注册备案表（2002年以后毕业的往届生）或学历认证报告（2002年以前毕业的往届生）。</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教育部学历</w:t>
      </w:r>
      <w:r>
        <w:rPr>
          <w:rFonts w:hint="eastAsia" w:ascii="仿宋" w:hAnsi="仿宋" w:eastAsia="仿宋" w:cs="仿宋"/>
          <w:b w:val="0"/>
          <w:bCs/>
          <w:sz w:val="24"/>
          <w:szCs w:val="24"/>
          <w:lang w:eastAsia="zh-CN"/>
        </w:rPr>
        <w:t>在</w:t>
      </w:r>
      <w:r>
        <w:rPr>
          <w:rFonts w:hint="eastAsia" w:ascii="仿宋" w:hAnsi="仿宋" w:eastAsia="仿宋" w:cs="仿宋"/>
          <w:b w:val="0"/>
          <w:bCs/>
          <w:sz w:val="24"/>
          <w:szCs w:val="24"/>
        </w:rPr>
        <w:t>线验证网址</w:t>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"http://www.chsi.com.cn/xlcx/rhsq.jsp" \t "_self" </w:instrText>
      </w:r>
      <w:r>
        <w:rPr>
          <w:rFonts w:hint="eastAsia" w:ascii="仿宋" w:hAnsi="仿宋" w:eastAsia="仿宋" w:cs="仿宋"/>
          <w:b w:val="0"/>
          <w:bCs/>
          <w:sz w:val="24"/>
          <w:szCs w:val="24"/>
        </w:rPr>
        <w:fldChar w:fldCharType="separate"/>
      </w:r>
      <w:r>
        <w:rPr>
          <w:rStyle w:val="6"/>
          <w:rFonts w:hint="eastAsia" w:ascii="仿宋" w:hAnsi="仿宋" w:eastAsia="仿宋" w:cs="仿宋"/>
          <w:b w:val="0"/>
          <w:bCs/>
          <w:sz w:val="24"/>
          <w:szCs w:val="24"/>
        </w:rPr>
        <w:t>http://www.chsi.com.cn/xlcx/rhsq.jsp</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t>，如无法在线验证，请申请认证报告：</w:t>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"http://www.chsi.com.cn/xlrz/" </w:instrText>
      </w:r>
      <w:r>
        <w:rPr>
          <w:rFonts w:hint="eastAsia" w:ascii="仿宋" w:hAnsi="仿宋" w:eastAsia="仿宋" w:cs="仿宋"/>
          <w:b w:val="0"/>
          <w:bCs/>
          <w:sz w:val="24"/>
          <w:szCs w:val="24"/>
        </w:rPr>
        <w:fldChar w:fldCharType="separate"/>
      </w:r>
      <w:r>
        <w:rPr>
          <w:rStyle w:val="6"/>
          <w:rFonts w:hint="eastAsia" w:ascii="仿宋" w:hAnsi="仿宋" w:eastAsia="仿宋" w:cs="仿宋"/>
          <w:b w:val="0"/>
          <w:bCs/>
          <w:sz w:val="24"/>
          <w:szCs w:val="24"/>
        </w:rPr>
        <w:t>http://www.chsi.com.cn/xlrz/</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r>
        <w:rPr>
          <w:rFonts w:hint="eastAsia" w:ascii="仿宋" w:hAnsi="仿宋" w:eastAsia="仿宋" w:cs="仿宋"/>
          <w:b/>
          <w:bCs/>
          <w:color w:val="000000" w:themeColor="text1"/>
          <w:sz w:val="24"/>
          <w:szCs w:val="24"/>
          <w14:textFill>
            <w14:solidFill>
              <w14:schemeClr w14:val="tx1"/>
            </w14:solidFill>
          </w14:textFill>
        </w:rPr>
        <w:t>“户口在陕”</w:t>
      </w:r>
      <w:r>
        <w:rPr>
          <w:rFonts w:hint="eastAsia" w:ascii="仿宋" w:hAnsi="仿宋" w:eastAsia="仿宋" w:cs="仿宋"/>
          <w:color w:val="000000" w:themeColor="text1"/>
          <w:sz w:val="24"/>
          <w:szCs w:val="24"/>
          <w14:textFill>
            <w14:solidFill>
              <w14:schemeClr w14:val="tx1"/>
            </w14:solidFill>
          </w14:textFill>
        </w:rPr>
        <w:t>的考生，还</w:t>
      </w:r>
      <w:r>
        <w:rPr>
          <w:rFonts w:hint="eastAsia" w:ascii="仿宋" w:hAnsi="仿宋" w:eastAsia="仿宋" w:cs="仿宋"/>
          <w:color w:val="000000" w:themeColor="text1"/>
          <w:sz w:val="24"/>
          <w:szCs w:val="24"/>
          <w:lang w:eastAsia="zh-CN"/>
          <w14:textFill>
            <w14:solidFill>
              <w14:schemeClr w14:val="tx1"/>
            </w14:solidFill>
          </w14:textFill>
        </w:rPr>
        <w:t>须</w:t>
      </w:r>
      <w:r>
        <w:rPr>
          <w:rFonts w:hint="eastAsia" w:ascii="仿宋" w:hAnsi="仿宋" w:eastAsia="仿宋" w:cs="仿宋"/>
          <w:color w:val="000000" w:themeColor="text1"/>
          <w:sz w:val="24"/>
          <w:szCs w:val="24"/>
          <w14:textFill>
            <w14:solidFill>
              <w14:schemeClr w14:val="tx1"/>
            </w14:solidFill>
          </w14:textFill>
        </w:rPr>
        <w:t>提供户口本的户主页及个人页（集体户口仅提供个人单页）。</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bCs/>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“户口不在陕”但“在陕工作”的考生</w:t>
      </w:r>
      <w:r>
        <w:rPr>
          <w:rFonts w:hint="eastAsia" w:ascii="仿宋" w:hAnsi="仿宋" w:eastAsia="仿宋" w:cs="仿宋"/>
          <w:color w:val="000000" w:themeColor="text1"/>
          <w:sz w:val="24"/>
          <w:szCs w:val="24"/>
          <w14:textFill>
            <w14:solidFill>
              <w14:schemeClr w14:val="tx1"/>
            </w14:solidFill>
          </w14:textFill>
        </w:rPr>
        <w:t>，还</w:t>
      </w:r>
      <w:r>
        <w:rPr>
          <w:rFonts w:hint="eastAsia" w:ascii="仿宋" w:hAnsi="仿宋" w:eastAsia="仿宋" w:cs="仿宋"/>
          <w:color w:val="000000" w:themeColor="text1"/>
          <w:sz w:val="24"/>
          <w:szCs w:val="24"/>
          <w:lang w:eastAsia="zh-CN"/>
          <w14:textFill>
            <w14:solidFill>
              <w14:schemeClr w14:val="tx1"/>
            </w14:solidFill>
          </w14:textFill>
        </w:rPr>
        <w:t>须</w:t>
      </w:r>
      <w:r>
        <w:rPr>
          <w:rFonts w:hint="eastAsia" w:ascii="仿宋" w:hAnsi="仿宋" w:eastAsia="仿宋" w:cs="仿宋"/>
          <w:color w:val="000000" w:themeColor="text1"/>
          <w:sz w:val="24"/>
          <w:szCs w:val="24"/>
          <w14:textFill>
            <w14:solidFill>
              <w14:schemeClr w14:val="tx1"/>
            </w14:solidFill>
          </w14:textFill>
        </w:rPr>
        <w:t>提供</w:t>
      </w:r>
      <w:r>
        <w:rPr>
          <w:rFonts w:hint="eastAsia" w:ascii="仿宋" w:hAnsi="仿宋" w:eastAsia="仿宋" w:cs="仿宋"/>
          <w:bCs/>
          <w:color w:val="000000" w:themeColor="text1"/>
          <w:kern w:val="2"/>
          <w:sz w:val="24"/>
          <w:szCs w:val="24"/>
          <w14:textFill>
            <w14:solidFill>
              <w14:schemeClr w14:val="tx1"/>
            </w14:solidFill>
          </w14:textFill>
        </w:rPr>
        <w:t>在陕工作劳动合同（加盖公章）</w:t>
      </w:r>
      <w:r>
        <w:rPr>
          <w:rFonts w:hint="eastAsia" w:ascii="仿宋" w:hAnsi="仿宋" w:eastAsia="仿宋" w:cs="仿宋"/>
          <w:color w:val="000000" w:themeColor="text1"/>
          <w:kern w:val="2"/>
          <w:sz w:val="24"/>
          <w:szCs w:val="24"/>
          <w14:textFill>
            <w14:solidFill>
              <w14:schemeClr w14:val="tx1"/>
            </w14:solidFill>
          </w14:textFill>
        </w:rPr>
        <w:t>、</w:t>
      </w:r>
      <w:r>
        <w:rPr>
          <w:rFonts w:hint="eastAsia" w:ascii="仿宋" w:hAnsi="仿宋" w:eastAsia="仿宋" w:cs="仿宋"/>
          <w:bCs/>
          <w:color w:val="000000" w:themeColor="text1"/>
          <w:kern w:val="2"/>
          <w:sz w:val="24"/>
          <w:szCs w:val="24"/>
          <w14:textFill>
            <w14:solidFill>
              <w14:schemeClr w14:val="tx1"/>
            </w14:solidFill>
          </w14:textFill>
        </w:rPr>
        <w:t>半年工资条（加盖公章）</w:t>
      </w:r>
      <w:r>
        <w:rPr>
          <w:rFonts w:hint="eastAsia" w:ascii="仿宋" w:hAnsi="仿宋" w:eastAsia="仿宋" w:cs="仿宋"/>
          <w:bCs/>
          <w:color w:val="000000" w:themeColor="text1"/>
          <w:kern w:val="2"/>
          <w:sz w:val="24"/>
          <w:szCs w:val="24"/>
          <w:lang w:eastAsia="zh-CN"/>
          <w14:textFill>
            <w14:solidFill>
              <w14:schemeClr w14:val="tx1"/>
            </w14:solidFill>
          </w14:textFill>
        </w:rPr>
        <w:t>、工作证明</w:t>
      </w:r>
      <w:r>
        <w:rPr>
          <w:rFonts w:hint="eastAsia" w:ascii="仿宋" w:hAnsi="仿宋" w:eastAsia="仿宋" w:cs="仿宋"/>
          <w:bCs/>
          <w:color w:val="000000" w:themeColor="text1"/>
          <w:kern w:val="2"/>
          <w:sz w:val="24"/>
          <w:szCs w:val="24"/>
          <w14:textFill>
            <w14:solidFill>
              <w14:schemeClr w14:val="tx1"/>
            </w14:solidFill>
          </w14:textFill>
        </w:rPr>
        <w:t>（加盖公章）、最近三个月连续在陕缴纳社保的相关证明（加盖陕西省社保机构印章的缴纳社会保险凭证）。</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（4）报考</w:t>
      </w:r>
      <w:r>
        <w:rPr>
          <w:rFonts w:hint="eastAsia" w:ascii="仿宋" w:hAnsi="仿宋" w:eastAsia="仿宋" w:cs="仿宋"/>
          <w:color w:val="000000" w:themeColor="text1"/>
          <w:kern w:val="2"/>
          <w:sz w:val="24"/>
          <w:szCs w:val="24"/>
          <w:lang w:eastAsia="zh-CN"/>
          <w14:textFill>
            <w14:solidFill>
              <w14:schemeClr w14:val="tx1"/>
            </w14:solidFill>
          </w14:textFill>
        </w:rPr>
        <w:t>西北大学</w:t>
      </w:r>
      <w:r>
        <w:rPr>
          <w:rFonts w:hint="eastAsia" w:ascii="仿宋" w:hAnsi="仿宋" w:eastAsia="仿宋" w:cs="仿宋"/>
          <w:color w:val="000000" w:themeColor="text1"/>
          <w:kern w:val="2"/>
          <w:sz w:val="24"/>
          <w:szCs w:val="24"/>
          <w14:textFill>
            <w14:solidFill>
              <w14:schemeClr w14:val="tx1"/>
            </w14:solidFill>
          </w14:textFill>
        </w:rPr>
        <w:t>的</w:t>
      </w:r>
      <w:r>
        <w:rPr>
          <w:rFonts w:hint="eastAsia" w:ascii="仿宋" w:hAnsi="仿宋" w:eastAsia="仿宋" w:cs="仿宋"/>
          <w:b/>
          <w:bCs/>
          <w:color w:val="000000" w:themeColor="text1"/>
          <w:kern w:val="2"/>
          <w:sz w:val="24"/>
          <w:szCs w:val="24"/>
          <w:lang w:eastAsia="zh-CN"/>
          <w14:textFill>
            <w14:solidFill>
              <w14:schemeClr w14:val="tx1"/>
            </w14:solidFill>
          </w14:textFill>
        </w:rPr>
        <w:t>同等学力考生</w:t>
      </w:r>
      <w:r>
        <w:rPr>
          <w:rFonts w:hint="eastAsia" w:ascii="仿宋" w:hAnsi="仿宋" w:eastAsia="仿宋" w:cs="仿宋"/>
          <w:color w:val="000000" w:themeColor="text1"/>
          <w:kern w:val="2"/>
          <w:sz w:val="24"/>
          <w:szCs w:val="24"/>
          <w14:textFill>
            <w14:solidFill>
              <w14:schemeClr w14:val="tx1"/>
            </w14:solidFill>
          </w14:textFill>
        </w:rPr>
        <w:t>，还须提供毕业后进修的大学本科</w:t>
      </w:r>
      <w:r>
        <w:rPr>
          <w:rFonts w:hint="eastAsia" w:ascii="仿宋" w:hAnsi="仿宋" w:eastAsia="仿宋" w:cs="仿宋"/>
          <w:color w:val="000000" w:themeColor="text1"/>
          <w:kern w:val="2"/>
          <w:sz w:val="24"/>
          <w:szCs w:val="24"/>
          <w:lang w:val="en-US" w:eastAsia="zh-CN"/>
          <w14:textFill>
            <w14:solidFill>
              <w14:schemeClr w14:val="tx1"/>
            </w14:solidFill>
          </w14:textFill>
        </w:rPr>
        <w:t>6</w:t>
      </w:r>
      <w:r>
        <w:rPr>
          <w:rFonts w:hint="eastAsia" w:ascii="仿宋" w:hAnsi="仿宋" w:eastAsia="仿宋" w:cs="仿宋"/>
          <w:color w:val="000000" w:themeColor="text1"/>
          <w:kern w:val="2"/>
          <w:sz w:val="24"/>
          <w:szCs w:val="24"/>
          <w14:textFill>
            <w14:solidFill>
              <w14:schemeClr w14:val="tx1"/>
            </w14:solidFill>
          </w14:textFill>
        </w:rPr>
        <w:t>门以上主干课程成绩证明</w:t>
      </w:r>
      <w:r>
        <w:rPr>
          <w:rFonts w:hint="eastAsia" w:ascii="仿宋" w:hAnsi="仿宋" w:eastAsia="仿宋" w:cs="仿宋"/>
          <w:color w:val="000000" w:themeColor="text1"/>
          <w:kern w:val="2"/>
          <w:sz w:val="24"/>
          <w:szCs w:val="24"/>
          <w:lang w:eastAsia="zh-CN"/>
          <w14:textFill>
            <w14:solidFill>
              <w14:schemeClr w14:val="tx1"/>
            </w14:solidFill>
          </w14:textFill>
        </w:rPr>
        <w:t>以及以第一作者身份发表的</w:t>
      </w:r>
      <w:r>
        <w:rPr>
          <w:rFonts w:hint="eastAsia" w:ascii="仿宋" w:hAnsi="仿宋" w:eastAsia="仿宋" w:cs="仿宋"/>
          <w:color w:val="000000" w:themeColor="text1"/>
          <w:kern w:val="2"/>
          <w:sz w:val="24"/>
          <w:szCs w:val="24"/>
          <w14:textFill>
            <w14:solidFill>
              <w14:schemeClr w14:val="tx1"/>
            </w14:solidFill>
          </w14:textFill>
        </w:rPr>
        <w:t>带cn号的</w:t>
      </w:r>
      <w:r>
        <w:rPr>
          <w:rFonts w:hint="eastAsia" w:ascii="仿宋" w:hAnsi="仿宋" w:eastAsia="仿宋" w:cs="仿宋"/>
          <w:color w:val="000000" w:themeColor="text1"/>
          <w:kern w:val="2"/>
          <w:sz w:val="24"/>
          <w:szCs w:val="24"/>
          <w:lang w:eastAsia="zh-CN"/>
          <w14:textFill>
            <w14:solidFill>
              <w14:schemeClr w14:val="tx1"/>
            </w14:solidFill>
          </w14:textFill>
        </w:rPr>
        <w:t>报考专业方向的</w:t>
      </w:r>
      <w:r>
        <w:rPr>
          <w:rFonts w:hint="eastAsia" w:ascii="仿宋" w:hAnsi="仿宋" w:eastAsia="仿宋" w:cs="仿宋"/>
          <w:color w:val="000000" w:themeColor="text1"/>
          <w:kern w:val="2"/>
          <w:sz w:val="24"/>
          <w:szCs w:val="24"/>
          <w14:textFill>
            <w14:solidFill>
              <w14:schemeClr w14:val="tx1"/>
            </w14:solidFill>
          </w14:textFill>
        </w:rPr>
        <w:t>学术论文</w:t>
      </w:r>
      <w:r>
        <w:rPr>
          <w:rFonts w:hint="eastAsia" w:ascii="仿宋" w:hAnsi="仿宋" w:eastAsia="仿宋" w:cs="仿宋"/>
          <w:color w:val="000000" w:themeColor="text1"/>
          <w:kern w:val="2"/>
          <w:sz w:val="24"/>
          <w:szCs w:val="24"/>
          <w:lang w:eastAsia="zh-CN"/>
          <w14:textFill>
            <w14:solidFill>
              <w14:schemeClr w14:val="tx1"/>
            </w14:solidFill>
          </w14:textFill>
        </w:rPr>
        <w:t>扫描件（封皮，目录，正文）</w:t>
      </w:r>
      <w:r>
        <w:rPr>
          <w:rFonts w:hint="eastAsia" w:ascii="仿宋" w:hAnsi="仿宋" w:eastAsia="仿宋" w:cs="仿宋"/>
          <w:color w:val="000000" w:themeColor="text1"/>
          <w:kern w:val="2"/>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20" w:lineRule="exact"/>
        <w:ind w:firstLine="540"/>
        <w:jc w:val="left"/>
        <w:textAlignment w:val="auto"/>
        <w:rPr>
          <w:rFonts w:hint="eastAsia"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（5）报考</w:t>
      </w:r>
      <w:r>
        <w:rPr>
          <w:rFonts w:hint="eastAsia" w:ascii="仿宋" w:hAnsi="仿宋" w:eastAsia="仿宋" w:cs="仿宋"/>
          <w:color w:val="000000" w:themeColor="text1"/>
          <w:sz w:val="24"/>
          <w:szCs w:val="24"/>
          <w:lang w:eastAsia="zh-CN"/>
          <w14:textFill>
            <w14:solidFill>
              <w14:schemeClr w14:val="tx1"/>
            </w14:solidFill>
          </w14:textFill>
        </w:rPr>
        <w:t>西北大学</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b/>
          <w:bCs/>
          <w:color w:val="000000" w:themeColor="text1"/>
          <w:sz w:val="24"/>
          <w:szCs w:val="24"/>
          <w14:textFill>
            <w14:solidFill>
              <w14:schemeClr w14:val="tx1"/>
            </w14:solidFill>
          </w14:textFill>
        </w:rPr>
        <w:t>单独考试考生</w:t>
      </w:r>
      <w:r>
        <w:rPr>
          <w:rFonts w:hint="eastAsia" w:ascii="仿宋" w:hAnsi="仿宋" w:eastAsia="仿宋" w:cs="仿宋"/>
          <w:color w:val="000000" w:themeColor="text1"/>
          <w:sz w:val="24"/>
          <w:szCs w:val="24"/>
          <w14:textFill>
            <w14:solidFill>
              <w14:schemeClr w14:val="tx1"/>
            </w14:solidFill>
          </w14:textFill>
        </w:rPr>
        <w:t>，还须提供所在工作单位同意报考研究生的介绍信、相关领域两名具有高级专业技术职称专家的推荐信</w:t>
      </w:r>
      <w:r>
        <w:rPr>
          <w:rFonts w:hint="eastAsia" w:ascii="仿宋" w:hAnsi="仿宋" w:eastAsia="仿宋" w:cs="仿宋"/>
          <w:color w:val="000000" w:themeColor="text1"/>
          <w:sz w:val="24"/>
          <w:szCs w:val="24"/>
          <w:lang w:eastAsia="zh-CN"/>
          <w14:textFill>
            <w14:solidFill>
              <w14:schemeClr w14:val="tx1"/>
            </w14:solidFill>
          </w14:textFill>
        </w:rPr>
        <w:t>（西北大学研招网下载）</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bCs/>
          <w:color w:val="000000" w:themeColor="text1"/>
          <w:kern w:val="0"/>
          <w:sz w:val="24"/>
          <w:szCs w:val="24"/>
          <w14:textFill>
            <w14:solidFill>
              <w14:schemeClr w14:val="tx1"/>
            </w14:solidFill>
          </w14:textFill>
        </w:rPr>
        <w:t>需前往研究生院招生办公室现场核验后，方能进行网上确认。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报考</w:t>
      </w:r>
      <w:r>
        <w:rPr>
          <w:rFonts w:hint="eastAsia" w:ascii="仿宋" w:hAnsi="仿宋" w:eastAsia="仿宋" w:cs="仿宋"/>
          <w:b/>
          <w:bCs/>
          <w:color w:val="000000" w:themeColor="text1"/>
          <w:sz w:val="24"/>
          <w:szCs w:val="24"/>
          <w14:textFill>
            <w14:solidFill>
              <w14:schemeClr w14:val="tx1"/>
            </w14:solidFill>
          </w14:textFill>
        </w:rPr>
        <w:t>“退役大学生士兵”</w:t>
      </w:r>
      <w:r>
        <w:rPr>
          <w:rFonts w:hint="eastAsia" w:ascii="仿宋" w:hAnsi="仿宋" w:eastAsia="仿宋" w:cs="仿宋"/>
          <w:color w:val="000000" w:themeColor="text1"/>
          <w:sz w:val="24"/>
          <w:szCs w:val="24"/>
          <w14:textFill>
            <w14:solidFill>
              <w14:schemeClr w14:val="tx1"/>
            </w14:solidFill>
          </w14:textFill>
        </w:rPr>
        <w:t>专项硕士研究生招生计划的考生，</w:t>
      </w:r>
      <w:r>
        <w:rPr>
          <w:rFonts w:hint="eastAsia" w:ascii="仿宋" w:hAnsi="仿宋" w:eastAsia="仿宋" w:cs="仿宋"/>
          <w:color w:val="000000" w:themeColor="text1"/>
          <w:sz w:val="24"/>
          <w:szCs w:val="24"/>
          <w:lang w:eastAsia="zh-CN"/>
          <w14:textFill>
            <w14:solidFill>
              <w14:schemeClr w14:val="tx1"/>
            </w14:solidFill>
          </w14:textFill>
        </w:rPr>
        <w:t>除须提交上述</w:t>
      </w:r>
      <w:r>
        <w:rPr>
          <w:rFonts w:hint="eastAsia" w:ascii="仿宋" w:hAnsi="仿宋" w:eastAsia="仿宋" w:cs="仿宋"/>
          <w:color w:val="000000" w:themeColor="text1"/>
          <w:sz w:val="24"/>
          <w:szCs w:val="24"/>
          <w:lang w:val="en-US" w:eastAsia="zh-CN"/>
          <w14:textFill>
            <w14:solidFill>
              <w14:schemeClr w14:val="tx1"/>
            </w14:solidFill>
          </w14:textFill>
        </w:rPr>
        <w:t>1-2条相关材料外，</w:t>
      </w:r>
      <w:r>
        <w:rPr>
          <w:rFonts w:hint="eastAsia" w:ascii="仿宋" w:hAnsi="仿宋" w:eastAsia="仿宋" w:cs="仿宋"/>
          <w:color w:val="000000" w:themeColor="text1"/>
          <w:sz w:val="24"/>
          <w:szCs w:val="24"/>
          <w14:textFill>
            <w14:solidFill>
              <w14:schemeClr w14:val="tx1"/>
            </w14:solidFill>
          </w14:textFill>
        </w:rPr>
        <w:t>还</w:t>
      </w:r>
      <w:r>
        <w:rPr>
          <w:rFonts w:hint="eastAsia" w:ascii="仿宋" w:hAnsi="仿宋" w:eastAsia="仿宋" w:cs="仿宋"/>
          <w:color w:val="000000" w:themeColor="text1"/>
          <w:sz w:val="24"/>
          <w:szCs w:val="24"/>
          <w:lang w:eastAsia="zh-CN"/>
          <w14:textFill>
            <w14:solidFill>
              <w14:schemeClr w14:val="tx1"/>
            </w14:solidFill>
          </w14:textFill>
        </w:rPr>
        <w:t>须</w:t>
      </w:r>
      <w:r>
        <w:rPr>
          <w:rFonts w:hint="eastAsia" w:ascii="仿宋" w:hAnsi="仿宋" w:eastAsia="仿宋" w:cs="仿宋"/>
          <w:color w:val="000000" w:themeColor="text1"/>
          <w:sz w:val="24"/>
          <w:szCs w:val="24"/>
          <w14:textFill>
            <w14:solidFill>
              <w14:schemeClr w14:val="tx1"/>
            </w14:solidFill>
          </w14:textFill>
        </w:rPr>
        <w:t>提交本人《入伍批准书》和《退出现役证》。</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报考</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eastAsia="zh-CN"/>
          <w14:textFill>
            <w14:solidFill>
              <w14:schemeClr w14:val="tx1"/>
            </w14:solidFill>
          </w14:textFill>
        </w:rPr>
        <w:t>少数民族骨干计划</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的考生，除须提交上述</w:t>
      </w:r>
      <w:r>
        <w:rPr>
          <w:rFonts w:hint="eastAsia" w:ascii="仿宋" w:hAnsi="仿宋" w:eastAsia="仿宋" w:cs="仿宋"/>
          <w:color w:val="000000" w:themeColor="text1"/>
          <w:sz w:val="24"/>
          <w:szCs w:val="24"/>
          <w:lang w:val="en-US" w:eastAsia="zh-CN"/>
          <w14:textFill>
            <w14:solidFill>
              <w14:schemeClr w14:val="tx1"/>
            </w14:solidFill>
          </w14:textFill>
        </w:rPr>
        <w:t>1-2条相关材料外，</w:t>
      </w:r>
      <w:r>
        <w:rPr>
          <w:rFonts w:hint="eastAsia" w:ascii="仿宋" w:hAnsi="仿宋" w:eastAsia="仿宋" w:cs="仿宋"/>
          <w:color w:val="000000" w:themeColor="text1"/>
          <w:sz w:val="24"/>
          <w:szCs w:val="24"/>
          <w:lang w:eastAsia="zh-CN"/>
          <w14:textFill>
            <w14:solidFill>
              <w14:schemeClr w14:val="tx1"/>
            </w14:solidFill>
          </w14:textFill>
        </w:rPr>
        <w:t>还须提供《少数民族骨干计划登记表》。</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在校研究生报考须提交所在培养单位出具的校级研究生学籍管理部门盖章的“同意报考”的证明，方能进行网上确认。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firstLine="482" w:firstLineChars="200"/>
        <w:textAlignment w:val="auto"/>
        <w:rPr>
          <w:rFonts w:hint="eastAsia" w:ascii="仿宋" w:hAnsi="仿宋" w:eastAsia="仿宋" w:cs="仿宋"/>
          <w:b/>
          <w:bCs/>
          <w:color w:val="000000" w:themeColor="text1"/>
          <w:kern w:val="2"/>
          <w:sz w:val="24"/>
          <w:szCs w:val="24"/>
          <w14:textFill>
            <w14:solidFill>
              <w14:schemeClr w14:val="tx1"/>
            </w14:solidFill>
          </w14:textFill>
        </w:rPr>
      </w:pPr>
      <w:r>
        <w:rPr>
          <w:rFonts w:hint="eastAsia" w:ascii="仿宋" w:hAnsi="仿宋" w:eastAsia="仿宋" w:cs="仿宋"/>
          <w:b/>
          <w:bCs/>
          <w:color w:val="000000" w:themeColor="text1"/>
          <w:kern w:val="2"/>
          <w:sz w:val="24"/>
          <w:szCs w:val="24"/>
          <w:lang w:val="en-US" w:eastAsia="zh-CN"/>
          <w14:textFill>
            <w14:solidFill>
              <w14:schemeClr w14:val="tx1"/>
            </w14:solidFill>
          </w14:textFill>
        </w:rPr>
        <w:t>6</w:t>
      </w:r>
      <w:r>
        <w:rPr>
          <w:rFonts w:hint="eastAsia" w:ascii="仿宋" w:hAnsi="仿宋" w:eastAsia="仿宋" w:cs="仿宋"/>
          <w:b/>
          <w:bCs/>
          <w:color w:val="000000" w:themeColor="text1"/>
          <w:kern w:val="2"/>
          <w:sz w:val="24"/>
          <w:szCs w:val="24"/>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未能通过学历（学籍）网上校验的考生，</w:t>
      </w:r>
      <w:r>
        <w:rPr>
          <w:rFonts w:hint="eastAsia" w:ascii="仿宋" w:hAnsi="仿宋" w:eastAsia="仿宋" w:cs="仿宋"/>
          <w:b/>
          <w:bCs/>
          <w:color w:val="000000" w:themeColor="text1"/>
          <w:kern w:val="2"/>
          <w:sz w:val="24"/>
          <w:szCs w:val="24"/>
          <w14:textFill>
            <w14:solidFill>
              <w14:schemeClr w14:val="tx1"/>
            </w14:solidFill>
          </w14:textFill>
        </w:rPr>
        <w:t>在网上确认前</w:t>
      </w:r>
      <w:r>
        <w:rPr>
          <w:rFonts w:hint="eastAsia" w:ascii="仿宋" w:hAnsi="仿宋" w:eastAsia="仿宋" w:cs="仿宋"/>
          <w:b/>
          <w:bCs/>
          <w:color w:val="000000" w:themeColor="text1"/>
          <w:kern w:val="2"/>
          <w:sz w:val="24"/>
          <w:szCs w:val="24"/>
          <w:lang w:eastAsia="zh-CN"/>
          <w14:textFill>
            <w14:solidFill>
              <w14:schemeClr w14:val="tx1"/>
            </w14:solidFill>
          </w14:textFill>
        </w:rPr>
        <w:t>须</w:t>
      </w:r>
      <w:r>
        <w:rPr>
          <w:rFonts w:hint="eastAsia" w:ascii="仿宋" w:hAnsi="仿宋" w:eastAsia="仿宋" w:cs="仿宋"/>
          <w:b/>
          <w:bCs/>
          <w:color w:val="000000" w:themeColor="text1"/>
          <w:kern w:val="2"/>
          <w:sz w:val="24"/>
          <w:szCs w:val="24"/>
          <w14:textFill>
            <w14:solidFill>
              <w14:schemeClr w14:val="tx1"/>
            </w14:solidFill>
          </w14:textFill>
        </w:rPr>
        <w:t>自查并提供学历认证（或学籍在线验证）等，方能</w:t>
      </w:r>
      <w:r>
        <w:rPr>
          <w:rFonts w:hint="eastAsia" w:ascii="仿宋" w:hAnsi="仿宋" w:eastAsia="仿宋" w:cs="仿宋"/>
          <w:b/>
          <w:bCs/>
          <w:color w:val="000000" w:themeColor="text1"/>
          <w:kern w:val="2"/>
          <w:sz w:val="24"/>
          <w:szCs w:val="24"/>
          <w:lang w:eastAsia="zh-CN"/>
          <w14:textFill>
            <w14:solidFill>
              <w14:schemeClr w14:val="tx1"/>
            </w14:solidFill>
          </w14:textFill>
        </w:rPr>
        <w:t>进行</w:t>
      </w:r>
      <w:r>
        <w:rPr>
          <w:rFonts w:hint="eastAsia" w:ascii="仿宋" w:hAnsi="仿宋" w:eastAsia="仿宋" w:cs="仿宋"/>
          <w:b/>
          <w:bCs/>
          <w:color w:val="000000" w:themeColor="text1"/>
          <w:kern w:val="2"/>
          <w:sz w:val="24"/>
          <w:szCs w:val="24"/>
          <w14:textFill>
            <w14:solidFill>
              <w14:schemeClr w14:val="tx1"/>
            </w14:solidFill>
          </w14:textFill>
        </w:rPr>
        <w:t>网上确认。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（1）学历认证（或学籍在线验证）材料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480"/>
        <w:jc w:val="both"/>
        <w:textAlignment w:val="auto"/>
        <w:rPr>
          <w:rStyle w:val="5"/>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a.应届本科毕业生</w:t>
      </w:r>
      <w:r>
        <w:rPr>
          <w:rFonts w:hint="eastAsia" w:ascii="仿宋" w:hAnsi="仿宋" w:eastAsia="仿宋" w:cs="仿宋"/>
          <w:color w:val="000000" w:themeColor="text1"/>
          <w:sz w:val="24"/>
          <w:szCs w:val="24"/>
          <w:lang w:eastAsia="zh-CN"/>
          <w14:textFill>
            <w14:solidFill>
              <w14:schemeClr w14:val="tx1"/>
            </w14:solidFill>
          </w14:textFill>
        </w:rPr>
        <w:t>（含成人教育）</w:t>
      </w:r>
      <w:r>
        <w:rPr>
          <w:rFonts w:hint="eastAsia" w:ascii="仿宋" w:hAnsi="仿宋" w:eastAsia="仿宋" w:cs="仿宋"/>
          <w:color w:val="000000" w:themeColor="text1"/>
          <w:sz w:val="24"/>
          <w:szCs w:val="24"/>
          <w14:textFill>
            <w14:solidFill>
              <w14:schemeClr w14:val="tx1"/>
            </w14:solidFill>
          </w14:textFill>
        </w:rPr>
        <w:t>须上传《教育部学籍在线验证报告》。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48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国家承认学历的网络教育</w:t>
      </w:r>
      <w:r>
        <w:rPr>
          <w:rFonts w:hint="eastAsia" w:ascii="仿宋" w:hAnsi="仿宋" w:eastAsia="仿宋" w:cs="仿宋"/>
          <w:color w:val="000000" w:themeColor="text1"/>
          <w:sz w:val="24"/>
          <w:szCs w:val="24"/>
          <w:lang w:eastAsia="zh-CN"/>
          <w14:textFill>
            <w14:solidFill>
              <w14:schemeClr w14:val="tx1"/>
            </w14:solidFill>
          </w14:textFill>
        </w:rPr>
        <w:t>或自考</w:t>
      </w:r>
      <w:r>
        <w:rPr>
          <w:rFonts w:hint="eastAsia" w:ascii="仿宋" w:hAnsi="仿宋" w:eastAsia="仿宋" w:cs="仿宋"/>
          <w:color w:val="000000" w:themeColor="text1"/>
          <w:sz w:val="24"/>
          <w:szCs w:val="24"/>
          <w14:textFill>
            <w14:solidFill>
              <w14:schemeClr w14:val="tx1"/>
            </w14:solidFill>
          </w14:textFill>
        </w:rPr>
        <w:t>应届本科毕业生须上传省级高等教育自学考试办公室或</w:t>
      </w:r>
      <w:r>
        <w:rPr>
          <w:rFonts w:hint="eastAsia" w:ascii="仿宋" w:hAnsi="仿宋" w:eastAsia="仿宋" w:cs="仿宋"/>
          <w:color w:val="000000" w:themeColor="text1"/>
          <w:sz w:val="24"/>
          <w:szCs w:val="24"/>
          <w:lang w:eastAsia="zh-CN"/>
          <w14:textFill>
            <w14:solidFill>
              <w14:schemeClr w14:val="tx1"/>
            </w14:solidFill>
          </w14:textFill>
        </w:rPr>
        <w:t>就读</w:t>
      </w:r>
      <w:r>
        <w:rPr>
          <w:rFonts w:hint="eastAsia" w:ascii="仿宋" w:hAnsi="仿宋" w:eastAsia="仿宋" w:cs="仿宋"/>
          <w:color w:val="000000" w:themeColor="text1"/>
          <w:sz w:val="24"/>
          <w:szCs w:val="24"/>
          <w14:textFill>
            <w14:solidFill>
              <w14:schemeClr w14:val="tx1"/>
            </w14:solidFill>
          </w14:textFill>
        </w:rPr>
        <w:t>高校出具的相关证明。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48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c.往届毕业生须上传《教育部学历证书电子注册备案表》（2001年以后的毕业生）或《中国高等教育学历认证报告》（2001年以前的毕业生）或教育部留学服务中心出具的《国外学历学位认证书》。</w:t>
      </w:r>
      <w:r>
        <w:rPr>
          <w:rStyle w:val="7"/>
          <w:rFonts w:hint="eastAsia" w:ascii="仿宋" w:hAnsi="仿宋" w:eastAsia="仿宋" w:cs="仿宋"/>
          <w:color w:val="000000" w:themeColor="text1"/>
          <w:sz w:val="16"/>
          <w:szCs w:val="16"/>
          <w14:textFill>
            <w14:solidFill>
              <w14:schemeClr w14:val="tx1"/>
            </w14:solidFill>
          </w14:textFill>
        </w:rPr>
        <w:t>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48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如曾经更改过姓名或身份证号码等原因导致校验不通过的考生，还须上传公安机关户籍管理部门提供的更改姓名或者身份证号码的证明、原姓名或身份证号码查询出的学籍在线验证报告和学历在线验证报告。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6714A"/>
    <w:rsid w:val="3FE90788"/>
    <w:rsid w:val="4E76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character" w:customStyle="1" w:styleId="7">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2020-10-27T06:56:00Z</dcterms:created>
  <dc:creator>王珺泽</dc:creator>
  <cp:lastModifiedBy>lenovo</cp:lastModifiedBy>
  <dcterms:modified xsi:type="dcterms:W3CDTF">2020-10-27T08:56:49Z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